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AO USO E FINALIDADE</w:t>
      </w:r>
    </w:p>
    <w:p w:rsidR="005D4048" w:rsidRPr="005D4048" w:rsidRDefault="005D4048" w:rsidP="005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órgão de controle externo atualmente utiliza tecnologia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em alguma de suas atividades?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O órgão não utiliza tecnologia </w:t>
      </w:r>
      <w:proofErr w:type="spellStart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suas atividades. </w:t>
      </w:r>
    </w:p>
    <w:p w:rsidR="005D4048" w:rsidRPr="005D4048" w:rsidRDefault="005D4048" w:rsidP="005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Quais áreas/processos do órgão utilizam (ou poderiam utilizar)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há áreas ou processos que utilizem tecnologia </w:t>
      </w:r>
      <w:proofErr w:type="spellStart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atualmente. </w:t>
      </w:r>
    </w:p>
    <w:p w:rsidR="005D4048" w:rsidRPr="005D4048" w:rsidRDefault="005D4048" w:rsidP="005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tecnologia é usada para rastrear, registrar ou auditar informações públicas?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Há integração com sistemas de outras entidades públicas?</w:t>
      </w:r>
      <w:bookmarkStart w:id="0" w:name="_GoBack"/>
      <w:bookmarkEnd w:id="0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há integração com soluções baseadas em </w:t>
      </w:r>
      <w:proofErr w:type="spellStart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D4048" w:rsidRPr="005D4048" w:rsidRDefault="005D4048" w:rsidP="005D4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é utilizado como ferramenta de apoio à fiscalização preventiva?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AOS CUSTOS E IMPLEMENTAÇÃO</w:t>
      </w:r>
    </w:p>
    <w:p w:rsidR="005D4048" w:rsidRPr="005D4048" w:rsidRDefault="005D4048" w:rsidP="005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Qual foi o investimento total no desenvolvimento ou aquisição da solução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houve investimento em tecnologia </w:t>
      </w:r>
      <w:proofErr w:type="spellStart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D4048" w:rsidRPr="005D4048" w:rsidRDefault="005D4048" w:rsidP="005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sistema foi desenvolvido internamente ou adquirido de terceiros?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Há custos recorrentes (licenças, hospedagem, manutenção, capacitação)?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há custos relacionados à tecnologia </w:t>
      </w:r>
      <w:proofErr w:type="spellStart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D4048" w:rsidRPr="005D4048" w:rsidRDefault="005D4048" w:rsidP="005D4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projeto foi financiado com recursos próprios, convênios ou parcerias?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ÀS VANTAGENS E IMPACTOS</w:t>
      </w:r>
    </w:p>
    <w:p w:rsidR="005D4048" w:rsidRPr="005D4048" w:rsidRDefault="005D4048" w:rsidP="005D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ganhos de eficiência foram observados após a adoção da tecnologia?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aplica, pois a tecnologia não foi adotada. </w:t>
      </w:r>
    </w:p>
    <w:p w:rsidR="005D4048" w:rsidRPr="005D4048" w:rsidRDefault="005D4048" w:rsidP="005D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trouxe mais segurança, confiabilidade ou transparência?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Houve impacto positivo na celeridade dos processos?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tecnologia permitiu detectar ou evitar fraudes com mais agilidade?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ÀS DESVANTAGENS E LIMITAÇÕES</w:t>
      </w:r>
    </w:p>
    <w:p w:rsidR="005D4048" w:rsidRPr="005D4048" w:rsidRDefault="005D4048" w:rsidP="005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foram os principais desafios técnicos ou operacionais enfrentados?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Houve resistência interna à adoção da tecnologia?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usada atendeu aos requisitos legais e institucionais?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Há limitações relacionadas à escalabilidade, interoperabilidade ou governança?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</w:t>
      </w:r>
      <w:proofErr w:type="gramEnd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SEGURANÇA, CONFORMIDADE E GOVERNANÇA</w:t>
      </w:r>
    </w:p>
    <w:p w:rsidR="005D4048" w:rsidRPr="005D4048" w:rsidRDefault="005D4048" w:rsidP="005D4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sistema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respeita a LGPD?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Como é garantida a governança da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tecnologia é usada para registro imutável com valor jurídico?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</w:t>
      </w:r>
      <w:proofErr w:type="gramEnd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AVALIAÇÃO E EVIDÊNCIAS DE RESULTADO</w:t>
      </w:r>
    </w:p>
    <w:p w:rsidR="005D4048" w:rsidRPr="005D4048" w:rsidRDefault="005D4048" w:rsidP="005D4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Existem indicadores de desempenho que avaliam o impacto da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Houve auditoria ou avaliação externa sobre o sistema?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Os dados em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são acessíveis ao cidadão?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se aplica.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</w:t>
      </w:r>
      <w:proofErr w:type="gramEnd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EXPANSÃO E FUTURO</w:t>
      </w:r>
    </w:p>
    <w:p w:rsidR="005D4048" w:rsidRPr="005D4048" w:rsidRDefault="005D4048" w:rsidP="005D4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Há planos para expandir o uso da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 há, até o momento, planos para adoção da tecnologia. </w:t>
      </w:r>
    </w:p>
    <w:p w:rsidR="005D4048" w:rsidRPr="005D4048" w:rsidRDefault="005D4048" w:rsidP="005D4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órgão colabora com outros órgãos em redes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tecnologia está contemplada no planejamento estratégico?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5D4048" w:rsidRPr="005D4048" w:rsidRDefault="005D4048" w:rsidP="005D4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QUANTO À</w:t>
      </w:r>
      <w:proofErr w:type="gramEnd"/>
      <w:r w:rsidRPr="005D404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TRANSPARÊNCIA E PARTICIPAÇÃO SOCIAL</w:t>
      </w:r>
    </w:p>
    <w:p w:rsidR="005D4048" w:rsidRPr="005D4048" w:rsidRDefault="005D4048" w:rsidP="005D4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tem sido usada para reforçar a transparência pública?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Os cidadãos conseguem verificar informações por meio de </w:t>
      </w:r>
      <w:proofErr w:type="spellStart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blockchain</w:t>
      </w:r>
      <w:proofErr w:type="spellEnd"/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5D4048" w:rsidRPr="005D4048" w:rsidRDefault="005D4048" w:rsidP="005D40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0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Há parceria com sociedade civil ou universidades nesse contexto?</w:t>
      </w:r>
      <w:r w:rsidRPr="005D404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Não. </w:t>
      </w:r>
    </w:p>
    <w:p w:rsidR="00C02510" w:rsidRDefault="00C02510"/>
    <w:sectPr w:rsidR="00C0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2B1"/>
    <w:multiLevelType w:val="multilevel"/>
    <w:tmpl w:val="1FF8B7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D1776"/>
    <w:multiLevelType w:val="multilevel"/>
    <w:tmpl w:val="A1FCB46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41ADD"/>
    <w:multiLevelType w:val="multilevel"/>
    <w:tmpl w:val="907C5C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437AA"/>
    <w:multiLevelType w:val="multilevel"/>
    <w:tmpl w:val="8DA0AD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E7D47"/>
    <w:multiLevelType w:val="multilevel"/>
    <w:tmpl w:val="CF9E9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B65E8"/>
    <w:multiLevelType w:val="multilevel"/>
    <w:tmpl w:val="73D4F5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63BBA"/>
    <w:multiLevelType w:val="multilevel"/>
    <w:tmpl w:val="1732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8068E"/>
    <w:multiLevelType w:val="multilevel"/>
    <w:tmpl w:val="6C4E53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48"/>
    <w:rsid w:val="005D4048"/>
    <w:rsid w:val="00BF70DC"/>
    <w:rsid w:val="00C0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9C737-D4BB-4328-B28F-44E3590F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D4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D404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5D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Doeel Nunes Guimarães</dc:creator>
  <cp:keywords/>
  <dc:description/>
  <cp:lastModifiedBy>Max Doeel Nunes Guimarães</cp:lastModifiedBy>
  <cp:revision>1</cp:revision>
  <dcterms:created xsi:type="dcterms:W3CDTF">2026-03-24T14:30:00Z</dcterms:created>
  <dcterms:modified xsi:type="dcterms:W3CDTF">2026-03-24T14:31:00Z</dcterms:modified>
</cp:coreProperties>
</file>